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E9" w:rsidRPr="0019506D" w:rsidRDefault="000900E9" w:rsidP="000900E9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</w:t>
      </w:r>
      <w:r w:rsidRPr="00494962">
        <w:rPr>
          <w:rFonts w:ascii="Times New Roman" w:hAnsi="Times New Roman" w:cs="Times New Roman"/>
          <w:b/>
          <w:bCs/>
        </w:rPr>
        <w:t>Figure 1:</w:t>
      </w:r>
      <w:r w:rsidRPr="00494962">
        <w:rPr>
          <w:rFonts w:ascii="Times New Roman" w:hAnsi="Times New Roman" w:cs="Times New Roman"/>
        </w:rPr>
        <w:t xml:space="preserve"> Search and study selection process: Flow Diagram</w:t>
      </w:r>
    </w:p>
    <w:p w:rsidR="000900E9" w:rsidRDefault="007B4ABC" w:rsidP="000900E9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1166731</wp:posOffset>
                </wp:positionH>
                <wp:positionV relativeFrom="paragraph">
                  <wp:posOffset>104967</wp:posOffset>
                </wp:positionV>
                <wp:extent cx="4017953" cy="7974418"/>
                <wp:effectExtent l="0" t="0" r="20955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7953" cy="7974418"/>
                          <a:chOff x="0" y="0"/>
                          <a:chExt cx="4017953" cy="797441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4017953" cy="7974418"/>
                            <a:chOff x="-542773" y="-265836"/>
                            <a:chExt cx="4018512" cy="7975473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-521008" y="4837814"/>
                              <a:ext cx="3818652" cy="2871823"/>
                              <a:chOff x="-595436" y="0"/>
                              <a:chExt cx="3818652" cy="2871823"/>
                            </a:xfrm>
                          </wpg:grpSpPr>
                          <wps:wsp>
                            <wps:cNvPr id="7" name="Flowchart: Process 7"/>
                            <wps:cNvSpPr/>
                            <wps:spPr>
                              <a:xfrm>
                                <a:off x="-595435" y="2158421"/>
                                <a:ext cx="2958895" cy="71340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Discussion about inclusion of studies between authors 1 and 2; and actual study retrieval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Flowchart: Process 8"/>
                            <wps:cNvSpPr/>
                            <wps:spPr>
                              <a:xfrm>
                                <a:off x="-595436" y="1265134"/>
                                <a:ext cx="2947763" cy="681456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Selection of full text articles for inclusion by reviewers 1 &amp; 2 independently and hand</w:t>
                                  </w:r>
                                  <w:r w:rsidR="00A26DDA"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searching of reference lists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Flowchart: Process 9"/>
                            <wps:cNvSpPr/>
                            <wps:spPr>
                              <a:xfrm>
                                <a:off x="-595435" y="499668"/>
                                <a:ext cx="2947763" cy="60684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Discussions on eligibility for full text retrieval between reviewers 1 &amp; 2 and full text selection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Straight Arrow Connector 10"/>
                            <wps:cNvCnPr/>
                            <wps:spPr>
                              <a:xfrm flipH="1">
                                <a:off x="1201055" y="1106585"/>
                                <a:ext cx="152" cy="196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Straight Arrow Connector 11"/>
                            <wps:cNvCnPr/>
                            <wps:spPr>
                              <a:xfrm>
                                <a:off x="1190578" y="1946669"/>
                                <a:ext cx="60" cy="211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Arrow Connector 12"/>
                            <wps:cNvCnPr/>
                            <wps:spPr>
                              <a:xfrm flipH="1" flipV="1">
                                <a:off x="2477386" y="0"/>
                                <a:ext cx="7048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>
                                <a:off x="3200400" y="0"/>
                                <a:ext cx="952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2413591" y="1499190"/>
                                <a:ext cx="809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" name="Group 15"/>
                          <wpg:cNvGrpSpPr/>
                          <wpg:grpSpPr>
                            <a:xfrm>
                              <a:off x="-542773" y="-265836"/>
                              <a:ext cx="4018512" cy="5476491"/>
                              <a:chOff x="-542773" y="-265836"/>
                              <a:chExt cx="4018512" cy="5476491"/>
                            </a:xfrm>
                          </wpg:grpSpPr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1265275" y="4231758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Flowchart: Terminator 17"/>
                            <wps:cNvSpPr/>
                            <wps:spPr>
                              <a:xfrm>
                                <a:off x="-446567" y="-265836"/>
                                <a:ext cx="3109729" cy="818286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Search 1: ‘Competitive Intelligence in management’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Flowchart: Process 18"/>
                            <wps:cNvSpPr/>
                            <wps:spPr>
                              <a:xfrm>
                                <a:off x="-521005" y="1137683"/>
                                <a:ext cx="2948107" cy="6594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Screening of 200 abstracts on potentially eligible concepts by reviewers 1 &amp; 2 independently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lowchart: Process 19"/>
                            <wps:cNvSpPr/>
                            <wps:spPr>
                              <a:xfrm>
                                <a:off x="-521005" y="2902688"/>
                                <a:ext cx="2948010" cy="595433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Discussion and selection of alternative concepts by reviewers 1 and 2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Flowchart: Process 20"/>
                            <wps:cNvSpPr/>
                            <wps:spPr>
                              <a:xfrm>
                                <a:off x="-521005" y="2009553"/>
                                <a:ext cx="3001172" cy="691487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Screening of the rest of the abstracts on potentially eligible concepts by </w:t>
                                  </w:r>
                                </w:p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reviewer 1 &amp; 3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lowchart: Terminator 21"/>
                            <wps:cNvSpPr/>
                            <wps:spPr>
                              <a:xfrm>
                                <a:off x="-542773" y="3647505"/>
                                <a:ext cx="3001072" cy="70698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Search 2: Combination of identified alternatives with ‘in management’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lowchart: Process 22"/>
                            <wps:cNvSpPr/>
                            <wps:spPr>
                              <a:xfrm>
                                <a:off x="-521006" y="4550681"/>
                                <a:ext cx="2947762" cy="65997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Screening of all abstracts on eligibility for full text retrieval based on inclusion criteria by reviewers 1, 2, 3</w:t>
                                  </w:r>
                                  <w:proofErr w:type="gramStart"/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,4</w:t>
                                  </w:r>
                                  <w:proofErr w:type="gramEnd"/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5 independently</w:t>
                                  </w:r>
                                </w:p>
                                <w:p w:rsidR="000900E9" w:rsidRDefault="000900E9" w:rsidP="000900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1424763" y="627321"/>
                                <a:ext cx="952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 flipH="1">
                                <a:off x="1265216" y="1850323"/>
                                <a:ext cx="10630" cy="1618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/>
                            <wps:cNvCnPr/>
                            <wps:spPr>
                              <a:xfrm>
                                <a:off x="1265216" y="2701040"/>
                                <a:ext cx="10630" cy="2200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/>
                            <wps:cNvCnPr/>
                            <wps:spPr>
                              <a:xfrm>
                                <a:off x="1296663" y="3498121"/>
                                <a:ext cx="0" cy="2017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1446028" y="839972"/>
                                <a:ext cx="2019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>
                                <a:off x="3466214" y="861237"/>
                                <a:ext cx="952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 flipV="1">
                                <a:off x="2488019" y="1456660"/>
                                <a:ext cx="981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03555" y="733646"/>
                                <a:ext cx="1044322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00E9" w:rsidRPr="00A26DDA" w:rsidRDefault="000900E9" w:rsidP="000900E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6DD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Disagreements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" name="Straight Arrow Connector 3"/>
                        <wps:cNvCnPr/>
                        <wps:spPr>
                          <a:xfrm>
                            <a:off x="1839433" y="5401340"/>
                            <a:ext cx="0" cy="2012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91.85pt;margin-top:8.25pt;width:316.35pt;height:627.9pt;z-index:251661312" coordsize="40179,7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">
                <v:group id="Group 2" o:spid="_x0000_s1027" style="position:absolute;width:40179;height:79744" coordorigin="-5427,-2658" coordsize="40185,79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" o:spid="_x0000_s1028" style="position:absolute;left:-5210;top:48378;width:38186;height:28718" coordorigin="-5954" coordsize="38186,28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" o:spid="_x0000_s1029" type="#_x0000_t109" style="position:absolute;left:-5954;top:21584;width:29588;height:7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GBMYA&#10;AADaAAAADwAAAGRycy9kb3ducmV2LnhtbESPQWvCQBSE74X+h+UVvIhuKrGW1FXagiAeilo99PbI&#10;PrOp2bchu9Hor+8KQo/DzHzDTOedrcSJGl86VvA8TEAQ506XXCjYfS8GryB8QNZYOSYFF/Iwnz0+&#10;TDHT7swbOm1DISKEfYYKTAh1JqXPDVn0Q1cTR+/gGoshyqaQusFzhNtKjpLkRVosOS4YrOnTUH7c&#10;tlbByhzK9fhnte9f67Q9pr+Uth9fSvWeuvc3EIG68B++t5dawQRuV+IN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9GBMYAAADaAAAADwAAAAAAAAAAAAAAAACYAgAAZHJz&#10;L2Rvd25yZXYueG1sUEsFBgAAAAAEAAQA9QAAAIsDAAAAAA==&#10;" fillcolor="window" strokecolor="windowText" strokeweight="1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Discussion about inclusion of studies between authors 1 and 2; and actual study retrieval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lowchart: Process 8" o:spid="_x0000_s1030" type="#_x0000_t109" style="position:absolute;left:-5954;top:12651;width:29477;height:6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SdsMA&#10;AADaAAAADwAAAGRycy9kb3ducmV2LnhtbERPz2vCMBS+D/wfwhN2GZpOuiFdo+hAGB5kU3fY7dG8&#10;Np3NS2lSrf715jDY8eP7nS8H24gzdb52rOB5moAgLpyuuVJwPGwmcxA+IGtsHJOCK3lYLkYPOWba&#10;XfiLzvtQiRjCPkMFJoQ2k9IXhiz6qWuJI1e6zmKIsKuk7vASw20jZ0nyKi3WHBsMtvRuqDjte6tg&#10;a8r68+Vn+/10a9P+lP5S2q93Sj2Oh9UbiEBD+Bf/uT+0grg1Xo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DSdsMAAADaAAAADwAAAAAAAAAAAAAAAACYAgAAZHJzL2Rv&#10;d25yZXYueG1sUEsFBgAAAAAEAAQA9QAAAIgDAAAAAA==&#10;" fillcolor="window" strokecolor="windowText" strokeweight="1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Selection of full text articles for inclusion by reviewers 1 &amp; 2 independently and hand</w:t>
                            </w:r>
                            <w:r w:rsidR="00A26DDA"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searching of reference lists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lowchart: Process 9" o:spid="_x0000_s1031" type="#_x0000_t109" style="position:absolute;left:-5954;top:4996;width:29477;height:6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37cYA&#10;AADaAAAADwAAAGRycy9kb3ducmV2LnhtbESPQWvCQBSE74X+h+UVvIhuKrHY1FXagiAeilo99PbI&#10;PrOp2bchu9Hor+8KQo/DzHzDTOedrcSJGl86VvA8TEAQ506XXCjYfS8GExA+IGusHJOCC3mYzx4f&#10;pphpd+YNnbahEBHCPkMFJoQ6k9Lnhiz6oauJo3dwjcUQZVNI3eA5wm0lR0nyIi2WHBcM1vRpKD9u&#10;W6tgZQ7levyz2vevddoe019K248vpXpP3fsbiEBd+A/f20ut4BVuV+IN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x37cYAAADaAAAADwAAAAAAAAAAAAAAAACYAgAAZHJz&#10;L2Rvd25yZXYueG1sUEsFBgAAAAAEAAQA9QAAAIsDAAAAAA==&#10;" fillcolor="window" strokecolor="windowText" strokeweight="1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Discussions on eligibility for full text retrieval between reviewers 1 &amp; 2 and full text selection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32" type="#_x0000_t32" style="position:absolute;left:12010;top:11065;width:2;height:19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WIS8MAAADbAAAADwAAAGRycy9kb3ducmV2LnhtbESPQYvCMBCF7wv+hzCCtzXVgyzVKCII&#10;4h5kq6DHoRnbajMpTVbjv3cOC3ub4b1575vFKrlWPagPjWcDk3EGirj0tuHKwOm4/fwCFSKyxdYz&#10;GXhRgNVy8LHA3Pon/9CjiJWSEA45Gqhj7HKtQ1mTwzD2HbFoV987jLL2lbY9PiXctXqaZTPtsGFp&#10;qLGjTU3lvfh1Bvbn2/WoT01CV6TZ/jvbHtrLxJjRMK3noCKl+G/+u95ZwRd6+UUG0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ViEvDAAAA2wAAAA8AAAAAAAAAAAAA&#10;AAAAoQIAAGRycy9kb3ducmV2LnhtbFBLBQYAAAAABAAEAPkAAACRAwAAAAA=&#10;" strokecolor="black [3040]">
                      <v:stroke endarrow="block"/>
                    </v:shape>
                    <v:shape id="Straight Arrow Connector 11" o:spid="_x0000_s1033" type="#_x0000_t32" style="position:absolute;left:11905;top:19466;width:1;height:21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0vb0AAADbAAAADwAAAGRycy9kb3ducmV2LnhtbERP24rCMBB9F/yHMIIvoqkii1SjiCDU&#10;x1U/YGjGpthMSpJe9u83wsK+zeFc53AabSN68qF2rGC9ykAQl07XXCl4Pq7LHYgQkTU2jknBDwU4&#10;HaeTA+baDfxN/T1WIoVwyFGBibHNpQylIYth5VrixL2ctxgT9JXUHocUbhu5ybIvabHm1GCwpYuh&#10;8n3vrALXs7ltFza+ZVc+ztgVl8EXSs1n43kPItIY/8V/7kKn+Wv4/JIOkM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I9L29AAAA2wAAAA8AAAAAAAAAAAAAAAAAoQIA&#10;AGRycy9kb3ducmV2LnhtbFBLBQYAAAAABAAEAPkAAACLAwAAAAA=&#10;" strokecolor="black [3040]">
                      <v:stroke endarrow="block"/>
                    </v:shape>
                    <v:shape id="Straight Arrow Connector 12" o:spid="_x0000_s1034" type="#_x0000_t32" style="position:absolute;left:24773;width:7049;height:1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L/cEAAADbAAAADwAAAGRycy9kb3ducmV2LnhtbERPTWvCQBC9F/wPywi9FN00h1aiq2iD&#10;0GujCN7G3TEJZmdjdk3Sf98tFHqbx/uc1Wa0jeip87VjBa/zBASxdqbmUsHxsJ8tQPiAbLBxTAq+&#10;ycNmPXlaYWbcwF/UF6EUMYR9hgqqENpMSq8rsujnriWO3NV1FkOEXSlNh0MMt41Mk+RNWqw5NlTY&#10;0kdF+lY8rAJ9oVNL+T0vDu9hdx5ffOF3Wqnn6bhdggg0hn/xn/vTxPkp/P4SD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S0v9wQAAANsAAAAPAAAAAAAAAAAAAAAA&#10;AKECAABkcnMvZG93bnJldi54bWxQSwUGAAAAAAQABAD5AAAAjwMAAAAA&#10;" strokecolor="black [3040]">
                      <v:stroke endarrow="block"/>
                    </v:shape>
                    <v:line id="Straight Connector 13" o:spid="_x0000_s1035" style="position:absolute;visibility:visible;mso-wrap-style:square" from="32004,0" to="3209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  <v:line id="Straight Connector 14" o:spid="_x0000_s1036" style="position:absolute;visibility:visible;mso-wrap-style:square" from="24135,14991" to="32232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</v:group>
                  <v:group id="Group 15" o:spid="_x0000_s1037" style="position:absolute;left:-5427;top:-2658;width:40184;height:54764" coordorigin="-5427,-2658" coordsize="40185,54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Straight Arrow Connector 16" o:spid="_x0000_s1038" type="#_x0000_t32" style="position:absolute;left:12652;top:42317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syb0AAADbAAAADwAAAGRycy9kb3ducmV2LnhtbERP24rCMBB9F/yHMMK+iKa7LCLVKCII&#10;9VHdDxiasSk2k5Kkl/17Iwi+zeFcZ7sfbSN68qF2rOB7mYEgLp2uuVLwdzst1iBCRNbYOCYF/xRg&#10;v5tOtphrN/CF+musRArhkKMCE2ObSxlKQxbD0rXEibs7bzEm6CupPQ4p3DbyJ8tW0mLNqcFgS0dD&#10;5ePaWQWuZ3P+ndv4kF15O2BXHAdfKPU1Gw8bEJHG+BG/3YVO81fw+iUdIHd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XhbMm9AAAA2wAAAA8AAAAAAAAAAAAAAAAAoQIA&#10;AGRycy9kb3ducmV2LnhtbFBLBQYAAAAABAAEAPkAAACLAwAAAAA=&#10;" strokecolor="black [3040]">
                      <v:stroke endarrow="block"/>
                    </v:shap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7" o:spid="_x0000_s1039" type="#_x0000_t116" style="position:absolute;left:-4465;top:-2658;width:31096;height:8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orcIA&#10;AADbAAAADwAAAGRycy9kb3ducmV2LnhtbERPTWvCQBC9C/6HZYTedGMPtaauQQRFEQpaW+htyI7Z&#10;YHY2zW5i/PduodDbPN7nLLLeVqKjxpeOFUwnCQji3OmSCwXnj834FYQPyBorx6TgTh6y5XCwwFS7&#10;Gx+pO4VCxBD2KSowIdSplD43ZNFPXE0cuYtrLIYIm0LqBm8x3FbyOUlepMWSY4PBmtaG8uuptQro&#10;c3+g+3vRtvn855u37mi/EqPU06hfvYEI1Id/8Z97p+P8Gfz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Wit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Search 1: ‘Competitive Intelligence in management’</w:t>
                            </w:r>
                          </w:p>
                        </w:txbxContent>
                      </v:textbox>
                    </v:shape>
                    <v:shape id="Flowchart: Process 18" o:spid="_x0000_s1040" type="#_x0000_t109" style="position:absolute;left:-5210;top:11376;width:29481;height:6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IVsYA&#10;AADbAAAADwAAAGRycy9kb3ducmV2LnhtbESPQWvCQBCF7wX/wzKCl1I3raXU6CrSKgiFFlMPHofs&#10;mESzsyG7mvjvnUOhtxnem/e+mS97V6srtaHybOB5nIAizr2tuDCw/908vYMKEdli7ZkM3CjAcjF4&#10;mGNqfcc7umaxUBLCIUUDZYxNqnXIS3IYxr4hFu3oW4dR1rbQtsVOwl2tX5LkTTusWBpKbOijpPyc&#10;XZwBPVkfp5/dqj4Ur7vscbrXp++vH2NGw341AxWpj//mv+utFXyBlV9kA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BIVsYAAADbAAAADwAAAAAAAAAAAAAAAACYAgAAZHJz&#10;L2Rvd25yZXYueG1sUEsFBgAAAAAEAAQA9QAAAIsDAAAAAA==&#10;" fillcolor="white [3201]" strokecolor="black [3200]" strokeweight="2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Screening of 200 abstracts on potentially eligible concepts by reviewers 1 &amp; 2 independently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lowchart: Process 19" o:spid="_x0000_s1041" type="#_x0000_t109" style="position:absolute;left:-5210;top:29026;width:29480;height:5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7FucQA&#10;AADbAAAADwAAAGRycy9kb3ducmV2LnhtbERPTWvCQBC9F/oflil4Ed1UYrGpq7QFQTwUtXrobciO&#10;2dTsbMhuNPrru4LQ2zze50znna3EiRpfOlbwPExAEOdOl1wo2H0vBhMQPiBrrByTggt5mM8eH6aY&#10;aXfmDZ22oRAxhH2GCkwIdSalzw1Z9ENXE0fu4BqLIcKmkLrBcwy3lRwlyYu0WHJsMFjTp6H8uG2t&#10;gpU5lOvxz2rfv9Zpe0x/KW0/vpTqPXXvbyACdeFffHcvdZz/Crdf4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OxbnEAAAA2wAAAA8AAAAAAAAAAAAAAAAAmAIAAGRycy9k&#10;b3ducmV2LnhtbFBLBQYAAAAABAAEAPUAAACJAwAAAAA=&#10;" fillcolor="window" strokecolor="windowText" strokeweight="1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Discussion and selection of alternative concepts by reviewers 1 and 2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lowchart: Process 20" o:spid="_x0000_s1042" type="#_x0000_t109" style="position:absolute;left:-5210;top:20095;width:30011;height:6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mmcQA&#10;AADbAAAADwAAAGRycy9kb3ducmV2LnhtbERPy2rCQBTdF/yH4QrdFJ00pCLRUWyhUFyU+lq4u2Su&#10;mZjMnZCZaNqv7ywKXR7Oe7kebCNu1PnKsYLnaQKCuHC64lLB8fA+mYPwAVlj45gUfJOH9Wr0sMRc&#10;uzvv6LYPpYgh7HNUYEJocyl9Yciin7qWOHIX11kMEXal1B3eY7htZJokM2mx4thgsKU3Q0W9762C&#10;rblUXy/n7enpp836OrtS1r9+KvU4HjYLEIGG8C/+c39oBWlcH7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YppnEAAAA2wAAAA8AAAAAAAAAAAAAAAAAmAIAAGRycy9k&#10;b3ducmV2LnhtbFBLBQYAAAAABAAEAPUAAACJAwAAAAA=&#10;" fillcolor="window" strokecolor="windowText" strokeweight="1pt">
                      <v:textbox>
                        <w:txbxContent>
                          <w:p w:rsid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Screening of the rest of the abstracts on potentially eligible concepts by </w:t>
                            </w:r>
                          </w:p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reviewer 1 &amp; 3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lowchart: Terminator 21" o:spid="_x0000_s1043" type="#_x0000_t116" style="position:absolute;left:-5427;top:36475;width:30009;height:7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NVMYA&#10;AADbAAAADwAAAGRycy9kb3ducmV2LnhtbESPT2vCQBTE7wW/w/KEXopulFIkZiNa2tqCHvx7fmSf&#10;STT7Nuyumn77bqHQ4zAzv2GyWWcacSPna8sKRsMEBHFhdc2lgv3ufTAB4QOyxsYyKfgmD7O895Bh&#10;qu2dN3TbhlJECPsUFVQhtKmUvqjIoB/aljh6J+sMhihdKbXDe4SbRo6T5EUarDkuVNjSa0XFZXs1&#10;Crpnt7oY/bE5fi2Xu7fT+emwWF+Veux38ymIQF34D/+1P7WC8Qh+v8Qf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nNVMYAAADbAAAADwAAAAAAAAAAAAAAAACYAgAAZHJz&#10;L2Rvd25yZXYueG1sUEsFBgAAAAAEAAQA9QAAAIsDAAAAAA==&#10;" fillcolor="window" strokecolor="windowText" strokeweight="1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Search 2: Combination of identified alternatives with ‘in management’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lowchart: Process 22" o:spid="_x0000_s1044" type="#_x0000_t109" style="position:absolute;left:-5210;top:45506;width:29477;height:6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addcYA&#10;AADbAAAADwAAAGRycy9kb3ducmV2LnhtbESPQWvCQBSE7wX/w/IKXopuDLGU1FW0UBAPUm099PbI&#10;PrOp2bchu9G0v94tCB6HmfmGmS16W4sztb5yrGAyTkAQF05XXCr4+nwfvYDwAVlj7ZgU/JKHxXzw&#10;MMNcuwvv6LwPpYgQ9jkqMCE0uZS+MGTRj11DHL2jay2GKNtS6hYvEW5rmSbJs7RYcVww2NCboeK0&#10;76yCjTlWH9PvzeHpr8m6U/ZDWbfaKjV87JevIAL14R6+tddaQZrC/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addcYAAADbAAAADwAAAAAAAAAAAAAAAACYAgAAZHJz&#10;L2Rvd25yZXYueG1sUEsFBgAAAAAEAAQA9QAAAIsDAAAAAA==&#10;" fillcolor="window" strokecolor="windowText" strokeweight="1pt">
                      <v:textbox>
                        <w:txbxContent>
                          <w:p w:rsidR="000900E9" w:rsidRPr="00A26DDA" w:rsidRDefault="000900E9" w:rsidP="000900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Screening of all abstracts on eligibility for full text retrieval based on inclusion criteria by reviewers 1, 2, 3</w:t>
                            </w:r>
                            <w:proofErr w:type="gramStart"/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,4</w:t>
                            </w:r>
                            <w:proofErr w:type="gramEnd"/>
                            <w:r w:rsidRPr="00A26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5 independently</w:t>
                            </w:r>
                          </w:p>
                          <w:p w:rsidR="000900E9" w:rsidRDefault="000900E9" w:rsidP="000900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Straight Arrow Connector 23" o:spid="_x0000_s1045" type="#_x0000_t32" style="position:absolute;left:14247;top:6273;width:95;height:5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oF7M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MF/A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6BezAAAAA2wAAAA8AAAAAAAAAAAAAAAAA&#10;oQIAAGRycy9kb3ducmV2LnhtbFBLBQYAAAAABAAEAPkAAACOAwAAAAA=&#10;" strokecolor="black [3040]">
                      <v:stroke endarrow="block"/>
                    </v:shape>
                    <v:shape id="Straight Arrow Connector 24" o:spid="_x0000_s1046" type="#_x0000_t32" style="position:absolute;left:12652;top:18503;width:106;height:1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E9cIAAADbAAAADwAAAGRycy9kb3ducmV2LnhtbESPQYvCMBSE74L/ITzBm6aKyFJNiwiC&#10;6EG2CrvHR/Nsq81LaaLGf79ZWNjjMDPfMOs8mFY8qXeNZQWzaQKCuLS64UrB5bybfIBwHllja5kU&#10;vMlBng0Ha0y1ffEnPQtfiQhhl6KC2vsuldKVNRl0U9sRR+9qe4M+yr6SusdXhJtWzpNkKQ02HBdq&#10;7GhbU3kvHkbB4et2PctLE9AUYXk4JrtT+z1TajwKmxUIT8H/h//ae61gvoD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E9cIAAADbAAAADwAAAAAAAAAAAAAA&#10;AAChAgAAZHJzL2Rvd25yZXYueG1sUEsFBgAAAAAEAAQA+QAAAJADAAAAAA==&#10;" strokecolor="black [3040]">
                      <v:stroke endarrow="block"/>
                    </v:shape>
                    <v:shape id="Straight Arrow Connector 25" o:spid="_x0000_s1047" type="#_x0000_t32" style="position:absolute;left:12652;top:27010;width:106;height:2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84A8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mP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fOAPAAAAA2wAAAA8AAAAAAAAAAAAAAAAA&#10;oQIAAGRycy9kb3ducmV2LnhtbFBLBQYAAAAABAAEAPkAAACOAwAAAAA=&#10;" strokecolor="black [3040]">
                      <v:stroke endarrow="block"/>
                    </v:shape>
                    <v:shape id="Straight Arrow Connector 26" o:spid="_x0000_s1048" type="#_x0000_t32" style="position:absolute;left:12966;top:34981;width:0;height:20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2mdL8AAADbAAAADwAAAGRycy9kb3ducmV2LnhtbESP3YrCMBSE7xd8h3AEb5Y1VUSWahQR&#10;hHq56gMcmmNTbE5Kkv749kYQ9nKYmW+Y7X60jejJh9qxgsU8A0FcOl1zpeB2Pf38gggRWWPjmBQ8&#10;KcB+N/naYq7dwH/UX2IlEoRDjgpMjG0uZSgNWQxz1xIn7+68xZikr6T2OCS4beQyy9bSYs1pwWBL&#10;R0Pl49JZBa5nc1592/iQXXk9YFccB18oNZuOhw2ISGP8D3/ahVawXMP7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42mdL8AAADbAAAADwAAAAAAAAAAAAAAAACh&#10;AgAAZHJzL2Rvd25yZXYueG1sUEsFBgAAAAAEAAQA+QAAAI0DAAAAAA==&#10;" strokecolor="black [3040]">
                      <v:stroke endarrow="block"/>
                    </v:shape>
                    <v:line id="Straight Connector 27" o:spid="_x0000_s1049" style="position:absolute;visibility:visible;mso-wrap-style:square" from="14460,8399" to="34653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  <v:line id="Straight Connector 28" o:spid="_x0000_s1050" style="position:absolute;visibility:visible;mso-wrap-style:square" from="34662,8612" to="34757,1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  <v:line id="Straight Connector 29" o:spid="_x0000_s1051" style="position:absolute;flip:y;visibility:visible;mso-wrap-style:square" from="24880,14566" to="34690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52" type="#_x0000_t202" style="position:absolute;left:19035;top:7336;width:1044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    <v:textbox>
                        <w:txbxContent>
                          <w:p w:rsidR="000900E9" w:rsidRPr="00A26DDA" w:rsidRDefault="000900E9" w:rsidP="000900E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6D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Disagreements</w:t>
                            </w:r>
                          </w:p>
                        </w:txbxContent>
                      </v:textbox>
                    </v:shape>
                  </v:group>
                </v:group>
                <v:shape id="Straight Arrow Connector 3" o:spid="_x0000_s1053" type="#_x0000_t32" style="position:absolute;left:18394;top:54013;width:0;height:2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980B6F" w:rsidRDefault="002A5CBF">
      <w:bookmarkStart w:id="0" w:name="_GoBack"/>
      <w:bookmarkEnd w:id="0"/>
    </w:p>
    <w:sectPr w:rsidR="00980B6F" w:rsidSect="00130983">
      <w:footerReference w:type="default" r:id="rId7"/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BF" w:rsidRDefault="002A5CBF">
      <w:pPr>
        <w:spacing w:after="0" w:line="240" w:lineRule="auto"/>
      </w:pPr>
      <w:r>
        <w:separator/>
      </w:r>
    </w:p>
  </w:endnote>
  <w:endnote w:type="continuationSeparator" w:id="0">
    <w:p w:rsidR="002A5CBF" w:rsidRDefault="002A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292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13E" w:rsidRDefault="000900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13E" w:rsidRDefault="002A5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BF" w:rsidRDefault="002A5CBF">
      <w:pPr>
        <w:spacing w:after="0" w:line="240" w:lineRule="auto"/>
      </w:pPr>
      <w:r>
        <w:separator/>
      </w:r>
    </w:p>
  </w:footnote>
  <w:footnote w:type="continuationSeparator" w:id="0">
    <w:p w:rsidR="002A5CBF" w:rsidRDefault="002A5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E9"/>
    <w:rsid w:val="000900E9"/>
    <w:rsid w:val="002A5CBF"/>
    <w:rsid w:val="00663E45"/>
    <w:rsid w:val="006C754B"/>
    <w:rsid w:val="007B4ABC"/>
    <w:rsid w:val="00A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E9"/>
  </w:style>
  <w:style w:type="paragraph" w:styleId="NoSpacing">
    <w:name w:val="No Spacing"/>
    <w:uiPriority w:val="1"/>
    <w:qFormat/>
    <w:rsid w:val="000900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E9"/>
  </w:style>
  <w:style w:type="paragraph" w:styleId="NoSpacing">
    <w:name w:val="No Spacing"/>
    <w:uiPriority w:val="1"/>
    <w:qFormat/>
    <w:rsid w:val="000900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Olaleye Olabanji</dc:creator>
  <cp:lastModifiedBy>Olaleye Olabanji</cp:lastModifiedBy>
  <cp:revision>2</cp:revision>
  <dcterms:created xsi:type="dcterms:W3CDTF">2021-06-27T18:18:00Z</dcterms:created>
  <dcterms:modified xsi:type="dcterms:W3CDTF">2021-06-28T20:14:00Z</dcterms:modified>
</cp:coreProperties>
</file>